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9656E" w14:textId="77777777" w:rsidR="00227C7B" w:rsidRDefault="00227C7B" w:rsidP="002461A4">
      <w:pPr>
        <w:jc w:val="both"/>
        <w:rPr>
          <w:b/>
          <w:sz w:val="28"/>
          <w:szCs w:val="28"/>
        </w:rPr>
      </w:pPr>
      <w:bookmarkStart w:id="0" w:name="_GoBack"/>
      <w:bookmarkEnd w:id="0"/>
    </w:p>
    <w:p w14:paraId="3DC52419" w14:textId="77777777" w:rsidR="000F37AA" w:rsidRDefault="000F37AA" w:rsidP="002461A4">
      <w:pPr>
        <w:jc w:val="both"/>
        <w:rPr>
          <w:b/>
          <w:sz w:val="28"/>
          <w:szCs w:val="28"/>
        </w:rPr>
      </w:pPr>
      <w:r w:rsidRPr="006D6281">
        <w:rPr>
          <w:b/>
          <w:sz w:val="28"/>
          <w:szCs w:val="28"/>
        </w:rPr>
        <w:t>SOSYAL POLİTİKA</w:t>
      </w:r>
      <w:r w:rsidR="00E814C2" w:rsidRPr="006D6281">
        <w:rPr>
          <w:b/>
          <w:sz w:val="28"/>
          <w:szCs w:val="28"/>
        </w:rPr>
        <w:t>LAR</w:t>
      </w:r>
      <w:r w:rsidRPr="006D6281">
        <w:rPr>
          <w:b/>
          <w:sz w:val="28"/>
          <w:szCs w:val="28"/>
        </w:rPr>
        <w:t xml:space="preserve"> </w:t>
      </w:r>
      <w:r w:rsidR="00537F62" w:rsidRPr="006D6281">
        <w:rPr>
          <w:b/>
          <w:sz w:val="28"/>
          <w:szCs w:val="28"/>
        </w:rPr>
        <w:t>PLATFORMU</w:t>
      </w:r>
      <w:r w:rsidR="00E814C2" w:rsidRPr="006D6281">
        <w:rPr>
          <w:b/>
          <w:sz w:val="28"/>
          <w:szCs w:val="28"/>
        </w:rPr>
        <w:t xml:space="preserve"> İŞLEYİŞ KURALLARI</w:t>
      </w:r>
    </w:p>
    <w:p w14:paraId="4F06A594" w14:textId="77777777" w:rsidR="002461A4" w:rsidRPr="002461A4" w:rsidRDefault="002461A4" w:rsidP="002461A4">
      <w:pPr>
        <w:jc w:val="both"/>
        <w:rPr>
          <w:b/>
          <w:sz w:val="28"/>
          <w:szCs w:val="28"/>
        </w:rPr>
      </w:pPr>
    </w:p>
    <w:p w14:paraId="4D0AF814" w14:textId="77777777" w:rsidR="000F37AA" w:rsidRPr="006D6281" w:rsidRDefault="00537F62" w:rsidP="00BC5AB3">
      <w:pPr>
        <w:jc w:val="both"/>
        <w:rPr>
          <w:b/>
          <w:sz w:val="24"/>
          <w:szCs w:val="24"/>
        </w:rPr>
      </w:pPr>
      <w:r w:rsidRPr="006D6281">
        <w:rPr>
          <w:b/>
          <w:sz w:val="24"/>
          <w:szCs w:val="24"/>
        </w:rPr>
        <w:t>PLATFORMU</w:t>
      </w:r>
      <w:r w:rsidR="0075024A" w:rsidRPr="006D6281">
        <w:rPr>
          <w:b/>
          <w:sz w:val="24"/>
          <w:szCs w:val="24"/>
        </w:rPr>
        <w:t>N</w:t>
      </w:r>
      <w:r w:rsidR="000F37AA" w:rsidRPr="006D6281">
        <w:rPr>
          <w:sz w:val="24"/>
          <w:szCs w:val="24"/>
        </w:rPr>
        <w:t xml:space="preserve"> </w:t>
      </w:r>
      <w:r w:rsidR="0075024A" w:rsidRPr="006D6281">
        <w:rPr>
          <w:b/>
          <w:sz w:val="24"/>
          <w:szCs w:val="24"/>
        </w:rPr>
        <w:t>AMACI</w:t>
      </w:r>
    </w:p>
    <w:p w14:paraId="38DC04E3" w14:textId="23EAF8FB" w:rsidR="003F3369" w:rsidRPr="006D6281" w:rsidRDefault="00537F62" w:rsidP="00E030C0">
      <w:pPr>
        <w:pStyle w:val="ListeParagraf"/>
        <w:numPr>
          <w:ilvl w:val="0"/>
          <w:numId w:val="8"/>
        </w:numPr>
        <w:ind w:left="0" w:hanging="284"/>
        <w:jc w:val="both"/>
        <w:rPr>
          <w:sz w:val="24"/>
          <w:szCs w:val="24"/>
        </w:rPr>
      </w:pPr>
      <w:r w:rsidRPr="006D6281">
        <w:rPr>
          <w:sz w:val="24"/>
          <w:szCs w:val="24"/>
        </w:rPr>
        <w:t>Platformu</w:t>
      </w:r>
      <w:r w:rsidR="00977419">
        <w:rPr>
          <w:sz w:val="24"/>
          <w:szCs w:val="24"/>
        </w:rPr>
        <w:t>n amacı,</w:t>
      </w:r>
      <w:r w:rsidR="0075024A" w:rsidRPr="006D6281">
        <w:rPr>
          <w:sz w:val="24"/>
          <w:szCs w:val="24"/>
        </w:rPr>
        <w:t xml:space="preserve"> </w:t>
      </w:r>
      <w:r w:rsidR="0076181D" w:rsidRPr="006D6281">
        <w:rPr>
          <w:sz w:val="24"/>
          <w:szCs w:val="24"/>
        </w:rPr>
        <w:t>Türkiye’de s</w:t>
      </w:r>
      <w:r w:rsidR="000F37AA" w:rsidRPr="006D6281">
        <w:rPr>
          <w:sz w:val="24"/>
          <w:szCs w:val="24"/>
        </w:rPr>
        <w:t xml:space="preserve">osyal politika </w:t>
      </w:r>
      <w:r w:rsidR="0076181D" w:rsidRPr="006D6281">
        <w:rPr>
          <w:sz w:val="24"/>
          <w:szCs w:val="24"/>
        </w:rPr>
        <w:t xml:space="preserve">konularında çalışan </w:t>
      </w:r>
      <w:r w:rsidR="000F37AA" w:rsidRPr="006D6281">
        <w:rPr>
          <w:sz w:val="24"/>
          <w:szCs w:val="24"/>
        </w:rPr>
        <w:t>uzma</w:t>
      </w:r>
      <w:r w:rsidR="0076181D" w:rsidRPr="006D6281">
        <w:rPr>
          <w:sz w:val="24"/>
          <w:szCs w:val="24"/>
        </w:rPr>
        <w:t>nlar</w:t>
      </w:r>
      <w:r w:rsidR="000F37AA" w:rsidRPr="006D6281">
        <w:rPr>
          <w:sz w:val="24"/>
          <w:szCs w:val="24"/>
        </w:rPr>
        <w:t xml:space="preserve"> arasındaki işbirli</w:t>
      </w:r>
      <w:r w:rsidR="0076181D" w:rsidRPr="006D6281">
        <w:rPr>
          <w:sz w:val="24"/>
          <w:szCs w:val="24"/>
        </w:rPr>
        <w:t>ği ve iletişimin</w:t>
      </w:r>
      <w:r w:rsidR="000F37AA" w:rsidRPr="006D6281">
        <w:rPr>
          <w:sz w:val="24"/>
          <w:szCs w:val="24"/>
        </w:rPr>
        <w:t xml:space="preserve"> artmasına katkıda bulunacak faaliyetler yürütmek</w:t>
      </w:r>
      <w:r w:rsidR="00977419">
        <w:rPr>
          <w:sz w:val="24"/>
          <w:szCs w:val="24"/>
        </w:rPr>
        <w:t>;</w:t>
      </w:r>
      <w:r w:rsidR="0076181D" w:rsidRPr="006D6281">
        <w:rPr>
          <w:sz w:val="24"/>
          <w:szCs w:val="24"/>
        </w:rPr>
        <w:t xml:space="preserve"> y</w:t>
      </w:r>
      <w:r w:rsidR="00BB1AC7" w:rsidRPr="006D6281">
        <w:rPr>
          <w:sz w:val="24"/>
          <w:szCs w:val="24"/>
        </w:rPr>
        <w:t>urtdışındaki benzer örgütlenmeler ile iletişim kurmak ve işbirliğini arttırıcı faaliyetlerde bulunmak</w:t>
      </w:r>
      <w:r w:rsidR="00977419">
        <w:rPr>
          <w:sz w:val="24"/>
          <w:szCs w:val="24"/>
        </w:rPr>
        <w:t>;</w:t>
      </w:r>
      <w:r w:rsidR="00A74939">
        <w:rPr>
          <w:sz w:val="24"/>
          <w:szCs w:val="24"/>
        </w:rPr>
        <w:t xml:space="preserve"> teknik/akademik olmayan bir dil ve üslup kullanılarak ilgili kamuoyunun</w:t>
      </w:r>
      <w:r w:rsidR="00977419">
        <w:rPr>
          <w:sz w:val="24"/>
          <w:szCs w:val="24"/>
        </w:rPr>
        <w:t xml:space="preserve"> </w:t>
      </w:r>
      <w:r w:rsidR="00A74939">
        <w:rPr>
          <w:sz w:val="24"/>
          <w:szCs w:val="24"/>
        </w:rPr>
        <w:t xml:space="preserve">kolayca anlayabileceği biçimde yazılmış kısa </w:t>
      </w:r>
      <w:r w:rsidR="0076181D" w:rsidRPr="006D6281">
        <w:rPr>
          <w:sz w:val="24"/>
          <w:szCs w:val="24"/>
        </w:rPr>
        <w:t>araştırma/politika notları ya da çalışma raporları yoluyla sosyal politika konularında yapılan çalışma sonuç ve bulgularını diğer uzmanlar</w:t>
      </w:r>
      <w:r w:rsidR="00A74939">
        <w:rPr>
          <w:sz w:val="24"/>
          <w:szCs w:val="24"/>
        </w:rPr>
        <w:t>, medya</w:t>
      </w:r>
      <w:r w:rsidR="0076181D" w:rsidRPr="006D6281">
        <w:rPr>
          <w:sz w:val="24"/>
          <w:szCs w:val="24"/>
        </w:rPr>
        <w:t xml:space="preserve"> ve </w:t>
      </w:r>
      <w:r w:rsidR="00A74939">
        <w:rPr>
          <w:sz w:val="24"/>
          <w:szCs w:val="24"/>
        </w:rPr>
        <w:t xml:space="preserve">en geniş anlamıyla </w:t>
      </w:r>
      <w:r w:rsidR="0076181D" w:rsidRPr="006D6281">
        <w:rPr>
          <w:sz w:val="24"/>
          <w:szCs w:val="24"/>
        </w:rPr>
        <w:t>kamuoyu ile paylaşmaktır.</w:t>
      </w:r>
    </w:p>
    <w:p w14:paraId="6BB44856" w14:textId="77777777" w:rsidR="002461A4" w:rsidRDefault="002461A4" w:rsidP="000F37AA">
      <w:pPr>
        <w:jc w:val="both"/>
        <w:rPr>
          <w:b/>
          <w:sz w:val="24"/>
          <w:szCs w:val="24"/>
        </w:rPr>
      </w:pPr>
    </w:p>
    <w:p w14:paraId="7E47FD34" w14:textId="77777777" w:rsidR="00030833" w:rsidRPr="006D6281" w:rsidRDefault="00977419" w:rsidP="000F37AA">
      <w:pPr>
        <w:jc w:val="both"/>
        <w:rPr>
          <w:b/>
          <w:sz w:val="24"/>
          <w:szCs w:val="24"/>
        </w:rPr>
      </w:pPr>
      <w:r>
        <w:rPr>
          <w:b/>
          <w:sz w:val="24"/>
          <w:szCs w:val="24"/>
        </w:rPr>
        <w:t>İŞLEYİŞ</w:t>
      </w:r>
    </w:p>
    <w:p w14:paraId="2AC9BEBC" w14:textId="77777777" w:rsidR="003749B7" w:rsidRPr="00977419" w:rsidRDefault="00537F62" w:rsidP="00261B8F">
      <w:pPr>
        <w:pStyle w:val="ListeParagraf"/>
        <w:numPr>
          <w:ilvl w:val="0"/>
          <w:numId w:val="8"/>
        </w:numPr>
        <w:ind w:left="0" w:hanging="284"/>
        <w:jc w:val="both"/>
        <w:rPr>
          <w:sz w:val="24"/>
          <w:szCs w:val="24"/>
        </w:rPr>
      </w:pPr>
      <w:r w:rsidRPr="00977419">
        <w:rPr>
          <w:sz w:val="24"/>
          <w:szCs w:val="24"/>
        </w:rPr>
        <w:t>Platform</w:t>
      </w:r>
      <w:r w:rsidR="007C1465" w:rsidRPr="00977419">
        <w:rPr>
          <w:sz w:val="24"/>
          <w:szCs w:val="24"/>
        </w:rPr>
        <w:t>’un</w:t>
      </w:r>
      <w:r w:rsidR="0075024A" w:rsidRPr="00977419">
        <w:rPr>
          <w:sz w:val="24"/>
          <w:szCs w:val="24"/>
        </w:rPr>
        <w:t xml:space="preserve"> genel işleyişinden sorumlu olan </w:t>
      </w:r>
      <w:r w:rsidR="00261B8F" w:rsidRPr="00977419">
        <w:rPr>
          <w:sz w:val="24"/>
          <w:szCs w:val="24"/>
        </w:rPr>
        <w:t>Yönlendirme Komitesi</w:t>
      </w:r>
      <w:r w:rsidR="0075024A" w:rsidRPr="00977419">
        <w:rPr>
          <w:sz w:val="24"/>
          <w:szCs w:val="24"/>
        </w:rPr>
        <w:t>,</w:t>
      </w:r>
      <w:r w:rsidR="00261B8F" w:rsidRPr="00977419">
        <w:rPr>
          <w:sz w:val="24"/>
          <w:szCs w:val="24"/>
        </w:rPr>
        <w:t xml:space="preserve"> 1 başkan ve 6 üyeden oluşur. </w:t>
      </w:r>
      <w:r w:rsidR="0075024A" w:rsidRPr="00977419">
        <w:rPr>
          <w:sz w:val="24"/>
          <w:szCs w:val="24"/>
        </w:rPr>
        <w:t>SPM Direktörü, Yönlendirme Komitesi</w:t>
      </w:r>
      <w:r w:rsidR="008F192E" w:rsidRPr="00977419">
        <w:rPr>
          <w:sz w:val="24"/>
          <w:szCs w:val="24"/>
        </w:rPr>
        <w:t>’nin doğal</w:t>
      </w:r>
      <w:r w:rsidR="0075024A" w:rsidRPr="00977419">
        <w:rPr>
          <w:sz w:val="24"/>
          <w:szCs w:val="24"/>
        </w:rPr>
        <w:t xml:space="preserve"> başkanıdır</w:t>
      </w:r>
      <w:r w:rsidR="001475BB" w:rsidRPr="00977419">
        <w:rPr>
          <w:sz w:val="24"/>
          <w:szCs w:val="24"/>
        </w:rPr>
        <w:t xml:space="preserve">. </w:t>
      </w:r>
      <w:r w:rsidR="00605374" w:rsidRPr="00977419">
        <w:rPr>
          <w:sz w:val="24"/>
          <w:szCs w:val="24"/>
        </w:rPr>
        <w:t>Yönlendirme</w:t>
      </w:r>
      <w:r w:rsidR="00D3159C" w:rsidRPr="00977419">
        <w:rPr>
          <w:sz w:val="24"/>
          <w:szCs w:val="24"/>
        </w:rPr>
        <w:t xml:space="preserve"> </w:t>
      </w:r>
      <w:r w:rsidR="00406ED1" w:rsidRPr="00977419">
        <w:rPr>
          <w:sz w:val="24"/>
          <w:szCs w:val="24"/>
        </w:rPr>
        <w:t>Komitesi</w:t>
      </w:r>
      <w:r w:rsidR="008F192E" w:rsidRPr="00977419">
        <w:rPr>
          <w:sz w:val="24"/>
          <w:szCs w:val="24"/>
        </w:rPr>
        <w:t>,</w:t>
      </w:r>
      <w:r w:rsidR="00D3159C" w:rsidRPr="00977419">
        <w:rPr>
          <w:sz w:val="24"/>
          <w:szCs w:val="24"/>
        </w:rPr>
        <w:t xml:space="preserve"> üyelerin seçimi, </w:t>
      </w:r>
      <w:r w:rsidR="007743EC" w:rsidRPr="00977419">
        <w:rPr>
          <w:sz w:val="24"/>
          <w:szCs w:val="24"/>
        </w:rPr>
        <w:t xml:space="preserve">üyelerin </w:t>
      </w:r>
      <w:r w:rsidR="00D3159C" w:rsidRPr="00977419">
        <w:rPr>
          <w:sz w:val="24"/>
          <w:szCs w:val="24"/>
        </w:rPr>
        <w:t xml:space="preserve">bir üst üyelik </w:t>
      </w:r>
      <w:r w:rsidR="00AA1000" w:rsidRPr="00977419">
        <w:rPr>
          <w:sz w:val="24"/>
          <w:szCs w:val="24"/>
        </w:rPr>
        <w:t>kategorisin</w:t>
      </w:r>
      <w:r w:rsidR="007743EC" w:rsidRPr="00977419">
        <w:rPr>
          <w:sz w:val="24"/>
          <w:szCs w:val="24"/>
        </w:rPr>
        <w:t>e</w:t>
      </w:r>
      <w:r w:rsidR="00D3159C" w:rsidRPr="00977419">
        <w:rPr>
          <w:sz w:val="24"/>
          <w:szCs w:val="24"/>
        </w:rPr>
        <w:t xml:space="preserve"> </w:t>
      </w:r>
      <w:r w:rsidR="007743EC" w:rsidRPr="00977419">
        <w:rPr>
          <w:sz w:val="24"/>
          <w:szCs w:val="24"/>
        </w:rPr>
        <w:t>geçişleri</w:t>
      </w:r>
      <w:r w:rsidR="00D3159C" w:rsidRPr="00977419">
        <w:rPr>
          <w:sz w:val="24"/>
          <w:szCs w:val="24"/>
        </w:rPr>
        <w:t xml:space="preserve">, üyeliğin sonlandırılması ve deneme sürecinin uzatılması gibi konuları tartışmak üzere </w:t>
      </w:r>
      <w:r w:rsidR="007743EC" w:rsidRPr="00977419">
        <w:rPr>
          <w:sz w:val="24"/>
          <w:szCs w:val="24"/>
        </w:rPr>
        <w:t>gerektikçe</w:t>
      </w:r>
      <w:r w:rsidR="00D3159C" w:rsidRPr="00977419">
        <w:rPr>
          <w:sz w:val="24"/>
          <w:szCs w:val="24"/>
        </w:rPr>
        <w:t xml:space="preserve"> toplanır. </w:t>
      </w:r>
      <w:r w:rsidR="008F192E" w:rsidRPr="00977419">
        <w:rPr>
          <w:sz w:val="24"/>
          <w:szCs w:val="24"/>
        </w:rPr>
        <w:t>Toplantın</w:t>
      </w:r>
      <w:r w:rsidR="007C1465" w:rsidRPr="00977419">
        <w:rPr>
          <w:sz w:val="24"/>
          <w:szCs w:val="24"/>
        </w:rPr>
        <w:t>ın mümkün olmaması halinde süreç</w:t>
      </w:r>
      <w:r w:rsidR="006D6281" w:rsidRPr="00977419">
        <w:rPr>
          <w:sz w:val="24"/>
          <w:szCs w:val="24"/>
        </w:rPr>
        <w:t xml:space="preserve"> </w:t>
      </w:r>
      <w:r w:rsidR="007C1465" w:rsidRPr="00977419">
        <w:rPr>
          <w:sz w:val="24"/>
          <w:szCs w:val="24"/>
        </w:rPr>
        <w:t>e</w:t>
      </w:r>
      <w:r w:rsidR="008F192E" w:rsidRPr="00977419">
        <w:rPr>
          <w:sz w:val="24"/>
          <w:szCs w:val="24"/>
        </w:rPr>
        <w:t xml:space="preserve">-posta yoluyla işletilebilir. </w:t>
      </w:r>
    </w:p>
    <w:p w14:paraId="18A6FC1B" w14:textId="77777777" w:rsidR="00F118EB" w:rsidRPr="006D6281" w:rsidRDefault="00537F62" w:rsidP="007C1465">
      <w:pPr>
        <w:jc w:val="both"/>
        <w:rPr>
          <w:sz w:val="24"/>
          <w:szCs w:val="24"/>
        </w:rPr>
      </w:pPr>
      <w:r w:rsidRPr="006D6281">
        <w:rPr>
          <w:sz w:val="24"/>
          <w:szCs w:val="24"/>
        </w:rPr>
        <w:t>Platform</w:t>
      </w:r>
      <w:r w:rsidR="00977419">
        <w:rPr>
          <w:sz w:val="24"/>
          <w:szCs w:val="24"/>
        </w:rPr>
        <w:t>’</w:t>
      </w:r>
      <w:r w:rsidRPr="006D6281">
        <w:rPr>
          <w:sz w:val="24"/>
          <w:szCs w:val="24"/>
        </w:rPr>
        <w:t>u</w:t>
      </w:r>
      <w:r w:rsidR="00261B8F" w:rsidRPr="006D6281">
        <w:rPr>
          <w:sz w:val="24"/>
          <w:szCs w:val="24"/>
        </w:rPr>
        <w:t>n tüm üyeleri, genel kurulun üye</w:t>
      </w:r>
      <w:r w:rsidR="007C1465" w:rsidRPr="006D6281">
        <w:rPr>
          <w:sz w:val="24"/>
          <w:szCs w:val="24"/>
        </w:rPr>
        <w:t xml:space="preserve">leridir. </w:t>
      </w:r>
      <w:r w:rsidR="0075024A" w:rsidRPr="006D6281">
        <w:rPr>
          <w:sz w:val="24"/>
          <w:szCs w:val="24"/>
        </w:rPr>
        <w:t>Y</w:t>
      </w:r>
      <w:r w:rsidR="00261B8F" w:rsidRPr="006D6281">
        <w:rPr>
          <w:sz w:val="24"/>
          <w:szCs w:val="24"/>
        </w:rPr>
        <w:t xml:space="preserve">önlendirme </w:t>
      </w:r>
      <w:r w:rsidR="0075024A" w:rsidRPr="006D6281">
        <w:rPr>
          <w:sz w:val="24"/>
          <w:szCs w:val="24"/>
        </w:rPr>
        <w:t>Komitesi</w:t>
      </w:r>
      <w:r w:rsidR="007C1465" w:rsidRPr="006D6281">
        <w:rPr>
          <w:sz w:val="24"/>
          <w:szCs w:val="24"/>
        </w:rPr>
        <w:t xml:space="preserve"> üyeleri Genel Kurul üyeleri arasından gönüllülük ve ihtiyaç temelinde belirlenir.</w:t>
      </w:r>
      <w:r w:rsidR="00261B8F" w:rsidRPr="006D6281">
        <w:rPr>
          <w:sz w:val="24"/>
          <w:szCs w:val="24"/>
        </w:rPr>
        <w:t xml:space="preserve"> </w:t>
      </w:r>
    </w:p>
    <w:p w14:paraId="59224810" w14:textId="77777777" w:rsidR="002461A4" w:rsidRDefault="002461A4" w:rsidP="004231D3">
      <w:pPr>
        <w:jc w:val="both"/>
        <w:rPr>
          <w:b/>
          <w:sz w:val="24"/>
          <w:szCs w:val="24"/>
        </w:rPr>
      </w:pPr>
    </w:p>
    <w:p w14:paraId="133366C1" w14:textId="77777777" w:rsidR="00317F4F" w:rsidRPr="006D6281" w:rsidRDefault="004953FD" w:rsidP="004231D3">
      <w:pPr>
        <w:jc w:val="both"/>
        <w:rPr>
          <w:b/>
          <w:sz w:val="24"/>
          <w:szCs w:val="24"/>
        </w:rPr>
      </w:pPr>
      <w:r w:rsidRPr="006D6281">
        <w:rPr>
          <w:b/>
          <w:sz w:val="24"/>
          <w:szCs w:val="24"/>
        </w:rPr>
        <w:t xml:space="preserve">ÜYE ADAYLARININ VE ÜYELERİN </w:t>
      </w:r>
      <w:r w:rsidR="00317F4F" w:rsidRPr="006D6281">
        <w:rPr>
          <w:b/>
          <w:sz w:val="24"/>
          <w:szCs w:val="24"/>
        </w:rPr>
        <w:t>DEĞERLENDİR</w:t>
      </w:r>
      <w:r w:rsidRPr="006D6281">
        <w:rPr>
          <w:b/>
          <w:sz w:val="24"/>
          <w:szCs w:val="24"/>
        </w:rPr>
        <w:t>İLMESİ</w:t>
      </w:r>
    </w:p>
    <w:p w14:paraId="35F9C4E5" w14:textId="58B1D951" w:rsidR="0076181D" w:rsidRPr="006D6281" w:rsidRDefault="0076181D" w:rsidP="002C2ECA">
      <w:pPr>
        <w:pStyle w:val="ListeParagraf"/>
        <w:numPr>
          <w:ilvl w:val="0"/>
          <w:numId w:val="8"/>
        </w:numPr>
        <w:ind w:left="0"/>
        <w:jc w:val="both"/>
        <w:rPr>
          <w:sz w:val="24"/>
          <w:szCs w:val="24"/>
        </w:rPr>
      </w:pPr>
      <w:r w:rsidRPr="006D6281">
        <w:rPr>
          <w:sz w:val="24"/>
          <w:szCs w:val="24"/>
        </w:rPr>
        <w:t xml:space="preserve">Başvuru yapan </w:t>
      </w:r>
      <w:r w:rsidR="006D47ED" w:rsidRPr="006D6281">
        <w:rPr>
          <w:sz w:val="24"/>
          <w:szCs w:val="24"/>
        </w:rPr>
        <w:t>ya da tavsiye edilen adaylar</w:t>
      </w:r>
      <w:r w:rsidRPr="006D6281">
        <w:rPr>
          <w:sz w:val="24"/>
          <w:szCs w:val="24"/>
        </w:rPr>
        <w:t xml:space="preserve"> yaş, akademik yetkinlik ve daha önce yaptıkları çalışmalara göre de</w:t>
      </w:r>
      <w:r w:rsidR="00932D2C" w:rsidRPr="006D6281">
        <w:rPr>
          <w:sz w:val="24"/>
          <w:szCs w:val="24"/>
        </w:rPr>
        <w:t>ğerlendirilirler</w:t>
      </w:r>
      <w:r w:rsidRPr="006D6281">
        <w:rPr>
          <w:sz w:val="24"/>
          <w:szCs w:val="24"/>
        </w:rPr>
        <w:t>.</w:t>
      </w:r>
    </w:p>
    <w:p w14:paraId="4A03434F" w14:textId="79FA2F5C" w:rsidR="007743EC" w:rsidRPr="006D6281" w:rsidRDefault="007743EC" w:rsidP="007743EC">
      <w:pPr>
        <w:jc w:val="both"/>
        <w:rPr>
          <w:sz w:val="24"/>
          <w:szCs w:val="24"/>
        </w:rPr>
      </w:pPr>
      <w:r w:rsidRPr="006D6281">
        <w:rPr>
          <w:sz w:val="24"/>
          <w:szCs w:val="24"/>
        </w:rPr>
        <w:t>Yönlendirme Komitesi, başvuru</w:t>
      </w:r>
      <w:r w:rsidR="00932D2C" w:rsidRPr="006D6281">
        <w:rPr>
          <w:sz w:val="24"/>
          <w:szCs w:val="24"/>
        </w:rPr>
        <w:t xml:space="preserve">yu en geç </w:t>
      </w:r>
      <w:r w:rsidR="00A74939">
        <w:rPr>
          <w:sz w:val="24"/>
          <w:szCs w:val="24"/>
        </w:rPr>
        <w:t>1</w:t>
      </w:r>
      <w:r w:rsidR="00932D2C" w:rsidRPr="006D6281">
        <w:rPr>
          <w:sz w:val="24"/>
          <w:szCs w:val="24"/>
        </w:rPr>
        <w:t xml:space="preserve"> ay içinde değerlendirip sonucu duyurur.</w:t>
      </w:r>
      <w:r w:rsidR="00614853" w:rsidRPr="006D6281">
        <w:rPr>
          <w:sz w:val="24"/>
          <w:szCs w:val="24"/>
        </w:rPr>
        <w:br/>
      </w:r>
      <w:r w:rsidR="004A3FA3" w:rsidRPr="006D6281">
        <w:rPr>
          <w:sz w:val="24"/>
          <w:szCs w:val="24"/>
        </w:rPr>
        <w:t xml:space="preserve">Üyelik </w:t>
      </w:r>
      <w:r w:rsidRPr="006D6281">
        <w:rPr>
          <w:sz w:val="24"/>
          <w:szCs w:val="24"/>
        </w:rPr>
        <w:t xml:space="preserve">ve </w:t>
      </w:r>
      <w:r w:rsidR="00DD309C" w:rsidRPr="006D6281">
        <w:rPr>
          <w:sz w:val="24"/>
          <w:szCs w:val="24"/>
        </w:rPr>
        <w:t>bir üst kategoriye geçiş</w:t>
      </w:r>
      <w:r w:rsidRPr="006D6281">
        <w:rPr>
          <w:sz w:val="24"/>
          <w:szCs w:val="24"/>
        </w:rPr>
        <w:t xml:space="preserve"> koşulları</w:t>
      </w:r>
      <w:r w:rsidR="00DD309C" w:rsidRPr="006D6281">
        <w:rPr>
          <w:sz w:val="24"/>
          <w:szCs w:val="24"/>
        </w:rPr>
        <w:t>, üyelik türler</w:t>
      </w:r>
      <w:r w:rsidR="004A3FA3" w:rsidRPr="006D6281">
        <w:rPr>
          <w:sz w:val="24"/>
          <w:szCs w:val="24"/>
        </w:rPr>
        <w:t>ine göre aşağıda belirtilmiştir.</w:t>
      </w:r>
    </w:p>
    <w:p w14:paraId="7A39F76D" w14:textId="7A5326CC" w:rsidR="00E030C0" w:rsidRPr="006D6281" w:rsidRDefault="00E030C0" w:rsidP="00E030C0">
      <w:pPr>
        <w:pStyle w:val="ListeParagraf"/>
        <w:numPr>
          <w:ilvl w:val="0"/>
          <w:numId w:val="5"/>
        </w:numPr>
        <w:jc w:val="both"/>
        <w:rPr>
          <w:sz w:val="24"/>
          <w:szCs w:val="24"/>
        </w:rPr>
      </w:pPr>
      <w:r w:rsidRPr="006D6281">
        <w:rPr>
          <w:sz w:val="24"/>
          <w:szCs w:val="24"/>
        </w:rPr>
        <w:t>Aday Üye</w:t>
      </w:r>
    </w:p>
    <w:p w14:paraId="1CD6069D" w14:textId="77777777" w:rsidR="00421E4D" w:rsidRPr="006D6281" w:rsidRDefault="00E030C0" w:rsidP="00421E4D">
      <w:pPr>
        <w:pStyle w:val="ListeParagraf"/>
        <w:numPr>
          <w:ilvl w:val="0"/>
          <w:numId w:val="11"/>
        </w:numPr>
        <w:tabs>
          <w:tab w:val="left" w:pos="1134"/>
        </w:tabs>
        <w:ind w:hanging="11"/>
        <w:jc w:val="both"/>
        <w:rPr>
          <w:sz w:val="24"/>
          <w:szCs w:val="24"/>
        </w:rPr>
      </w:pPr>
      <w:r w:rsidRPr="006D6281">
        <w:rPr>
          <w:sz w:val="24"/>
          <w:szCs w:val="24"/>
        </w:rPr>
        <w:t>İlgili bir alanda yüksek lisans veya doktora öğrencisi olmak ve mevcut üyelerden biri tarafından tavsiye edilmek</w:t>
      </w:r>
      <w:r w:rsidR="007B7D1E" w:rsidRPr="006D6281">
        <w:rPr>
          <w:sz w:val="24"/>
          <w:szCs w:val="24"/>
        </w:rPr>
        <w:t>.</w:t>
      </w:r>
    </w:p>
    <w:p w14:paraId="59C86BCE" w14:textId="77777777" w:rsidR="00421E4D" w:rsidRPr="006D6281" w:rsidRDefault="00421E4D" w:rsidP="00421E4D">
      <w:pPr>
        <w:pStyle w:val="ListeParagraf"/>
        <w:tabs>
          <w:tab w:val="left" w:pos="1134"/>
        </w:tabs>
        <w:jc w:val="both"/>
        <w:rPr>
          <w:sz w:val="24"/>
          <w:szCs w:val="24"/>
        </w:rPr>
      </w:pPr>
    </w:p>
    <w:p w14:paraId="78DCB591" w14:textId="39E14F62" w:rsidR="007743EC" w:rsidRPr="006D6281" w:rsidRDefault="007743EC" w:rsidP="007743EC">
      <w:pPr>
        <w:pStyle w:val="ListeParagraf"/>
        <w:numPr>
          <w:ilvl w:val="0"/>
          <w:numId w:val="5"/>
        </w:numPr>
        <w:jc w:val="both"/>
        <w:rPr>
          <w:sz w:val="24"/>
          <w:szCs w:val="24"/>
        </w:rPr>
      </w:pPr>
      <w:r w:rsidRPr="006D6281">
        <w:rPr>
          <w:sz w:val="24"/>
          <w:szCs w:val="24"/>
        </w:rPr>
        <w:t>Üye</w:t>
      </w:r>
    </w:p>
    <w:p w14:paraId="462E85EB" w14:textId="58176411" w:rsidR="007743EC" w:rsidRPr="006D6281" w:rsidRDefault="007B7D1E" w:rsidP="007B7D1E">
      <w:pPr>
        <w:pStyle w:val="ListeParagraf"/>
        <w:numPr>
          <w:ilvl w:val="0"/>
          <w:numId w:val="6"/>
        </w:numPr>
        <w:jc w:val="both"/>
        <w:rPr>
          <w:sz w:val="24"/>
          <w:szCs w:val="24"/>
        </w:rPr>
      </w:pPr>
      <w:r w:rsidRPr="006D6281">
        <w:rPr>
          <w:sz w:val="24"/>
          <w:szCs w:val="24"/>
        </w:rPr>
        <w:t xml:space="preserve">İlgili bir alanda </w:t>
      </w:r>
      <w:r w:rsidR="000D1B4B" w:rsidRPr="000D1B4B">
        <w:rPr>
          <w:sz w:val="24"/>
          <w:szCs w:val="24"/>
          <w:u w:val="single"/>
        </w:rPr>
        <w:t>en az</w:t>
      </w:r>
      <w:r w:rsidR="000D1B4B">
        <w:rPr>
          <w:b/>
          <w:bCs/>
          <w:sz w:val="24"/>
          <w:szCs w:val="24"/>
        </w:rPr>
        <w:t xml:space="preserve"> </w:t>
      </w:r>
      <w:r w:rsidRPr="006D6281">
        <w:rPr>
          <w:sz w:val="24"/>
          <w:szCs w:val="24"/>
        </w:rPr>
        <w:t>doktora derecesine sahip olmak</w:t>
      </w:r>
    </w:p>
    <w:p w14:paraId="4C863AC1" w14:textId="77777777" w:rsidR="007743EC" w:rsidRPr="006D6281" w:rsidRDefault="007743EC" w:rsidP="007743EC">
      <w:pPr>
        <w:pStyle w:val="ListeParagraf"/>
        <w:ind w:left="1080"/>
        <w:jc w:val="both"/>
        <w:rPr>
          <w:sz w:val="24"/>
          <w:szCs w:val="24"/>
        </w:rPr>
      </w:pPr>
    </w:p>
    <w:p w14:paraId="5488D40F" w14:textId="41F40C26" w:rsidR="007743EC" w:rsidRPr="006D6281" w:rsidRDefault="007743EC" w:rsidP="007743EC">
      <w:pPr>
        <w:pStyle w:val="ListeParagraf"/>
        <w:numPr>
          <w:ilvl w:val="0"/>
          <w:numId w:val="5"/>
        </w:numPr>
        <w:jc w:val="both"/>
        <w:rPr>
          <w:sz w:val="24"/>
          <w:szCs w:val="24"/>
        </w:rPr>
      </w:pPr>
      <w:r w:rsidRPr="006D6281">
        <w:rPr>
          <w:sz w:val="24"/>
          <w:szCs w:val="24"/>
        </w:rPr>
        <w:lastRenderedPageBreak/>
        <w:t>Kıdemli Üye</w:t>
      </w:r>
    </w:p>
    <w:p w14:paraId="274837F7" w14:textId="1DC43004" w:rsidR="00DD309C" w:rsidRDefault="007B7D1E" w:rsidP="00A67B63">
      <w:pPr>
        <w:pStyle w:val="ListeParagraf"/>
        <w:numPr>
          <w:ilvl w:val="0"/>
          <w:numId w:val="6"/>
        </w:numPr>
        <w:jc w:val="both"/>
        <w:rPr>
          <w:sz w:val="24"/>
          <w:szCs w:val="24"/>
        </w:rPr>
      </w:pPr>
      <w:r w:rsidRPr="006D6281">
        <w:rPr>
          <w:sz w:val="24"/>
          <w:szCs w:val="24"/>
        </w:rPr>
        <w:t xml:space="preserve">İlgili bir alanda doktora derecesine sahip olmak ve </w:t>
      </w:r>
      <w:r w:rsidR="00BC2310" w:rsidRPr="006D6281">
        <w:rPr>
          <w:sz w:val="24"/>
          <w:szCs w:val="24"/>
        </w:rPr>
        <w:t xml:space="preserve">Platform’a ilgili statüde katılım tarihinde </w:t>
      </w:r>
      <w:r w:rsidR="00FA636C">
        <w:rPr>
          <w:sz w:val="24"/>
          <w:szCs w:val="24"/>
        </w:rPr>
        <w:t xml:space="preserve">en az </w:t>
      </w:r>
      <w:r w:rsidR="00A67B63">
        <w:rPr>
          <w:sz w:val="24"/>
          <w:szCs w:val="24"/>
        </w:rPr>
        <w:t>10</w:t>
      </w:r>
      <w:r w:rsidR="00FA636C">
        <w:rPr>
          <w:sz w:val="24"/>
          <w:szCs w:val="24"/>
        </w:rPr>
        <w:t xml:space="preserve"> yıl doktora sonrası araştırma deneyimine sahip olmak</w:t>
      </w:r>
    </w:p>
    <w:p w14:paraId="4DCA2497" w14:textId="77777777" w:rsidR="00A67B63" w:rsidRPr="00A67B63" w:rsidRDefault="00A67B63" w:rsidP="00A67B63">
      <w:pPr>
        <w:pStyle w:val="ListeParagraf"/>
        <w:ind w:left="1080"/>
        <w:jc w:val="both"/>
        <w:rPr>
          <w:sz w:val="24"/>
          <w:szCs w:val="24"/>
        </w:rPr>
      </w:pPr>
    </w:p>
    <w:p w14:paraId="1897C10B" w14:textId="0CF03763" w:rsidR="007743EC" w:rsidRPr="006D6281" w:rsidRDefault="007743EC" w:rsidP="007743EC">
      <w:pPr>
        <w:pStyle w:val="ListeParagraf"/>
        <w:numPr>
          <w:ilvl w:val="0"/>
          <w:numId w:val="5"/>
        </w:numPr>
        <w:jc w:val="both"/>
        <w:rPr>
          <w:sz w:val="24"/>
          <w:szCs w:val="24"/>
        </w:rPr>
      </w:pPr>
      <w:r w:rsidRPr="006D6281">
        <w:rPr>
          <w:sz w:val="24"/>
          <w:szCs w:val="24"/>
        </w:rPr>
        <w:t>Seçkin Üye</w:t>
      </w:r>
    </w:p>
    <w:p w14:paraId="6E764BC0" w14:textId="7D2FA08A" w:rsidR="00A67B63" w:rsidRDefault="00A67B63" w:rsidP="00A67B63">
      <w:pPr>
        <w:pStyle w:val="ListeParagraf"/>
        <w:numPr>
          <w:ilvl w:val="0"/>
          <w:numId w:val="6"/>
        </w:numPr>
        <w:jc w:val="both"/>
        <w:rPr>
          <w:sz w:val="24"/>
          <w:szCs w:val="24"/>
        </w:rPr>
      </w:pPr>
      <w:r w:rsidRPr="006D6281">
        <w:rPr>
          <w:sz w:val="24"/>
          <w:szCs w:val="24"/>
        </w:rPr>
        <w:t xml:space="preserve">İlgili bir alanda doktora derecesine sahip olmak ve </w:t>
      </w:r>
      <w:proofErr w:type="spellStart"/>
      <w:r w:rsidRPr="006D6281">
        <w:rPr>
          <w:sz w:val="24"/>
          <w:szCs w:val="24"/>
        </w:rPr>
        <w:t>Platform’a</w:t>
      </w:r>
      <w:proofErr w:type="spellEnd"/>
      <w:r w:rsidRPr="006D6281">
        <w:rPr>
          <w:sz w:val="24"/>
          <w:szCs w:val="24"/>
        </w:rPr>
        <w:t xml:space="preserve"> ilgili statüde katılım tarihinde </w:t>
      </w:r>
      <w:r>
        <w:rPr>
          <w:sz w:val="24"/>
          <w:szCs w:val="24"/>
        </w:rPr>
        <w:t>en az 20 yıl doktora sonrası araştırma deneyimine sahip olmak</w:t>
      </w:r>
    </w:p>
    <w:p w14:paraId="3F1226C9" w14:textId="77777777" w:rsidR="00BC2310" w:rsidRPr="006D6281" w:rsidRDefault="00BC2310" w:rsidP="00AF779C">
      <w:pPr>
        <w:pStyle w:val="ListeParagraf"/>
        <w:ind w:left="1080"/>
        <w:jc w:val="both"/>
        <w:rPr>
          <w:sz w:val="24"/>
          <w:szCs w:val="24"/>
        </w:rPr>
      </w:pPr>
    </w:p>
    <w:p w14:paraId="3666B208" w14:textId="69318029" w:rsidR="00425F9C" w:rsidRPr="006D6281" w:rsidRDefault="00227C7B" w:rsidP="00425F9C">
      <w:pPr>
        <w:pStyle w:val="ListeParagraf"/>
        <w:numPr>
          <w:ilvl w:val="0"/>
          <w:numId w:val="5"/>
        </w:numPr>
        <w:jc w:val="both"/>
        <w:rPr>
          <w:sz w:val="24"/>
          <w:szCs w:val="24"/>
        </w:rPr>
      </w:pPr>
      <w:r>
        <w:rPr>
          <w:sz w:val="24"/>
          <w:szCs w:val="24"/>
        </w:rPr>
        <w:t>Yaşam Boyu Onursal Üye</w:t>
      </w:r>
    </w:p>
    <w:p w14:paraId="1CC89B8C" w14:textId="77777777" w:rsidR="00425F9C" w:rsidRPr="006D6281" w:rsidRDefault="00425F9C" w:rsidP="00425F9C">
      <w:pPr>
        <w:pStyle w:val="ListeParagraf"/>
        <w:numPr>
          <w:ilvl w:val="0"/>
          <w:numId w:val="6"/>
        </w:numPr>
        <w:jc w:val="both"/>
        <w:rPr>
          <w:sz w:val="24"/>
          <w:szCs w:val="24"/>
        </w:rPr>
      </w:pPr>
      <w:r w:rsidRPr="006D6281">
        <w:rPr>
          <w:sz w:val="24"/>
          <w:szCs w:val="24"/>
        </w:rPr>
        <w:t>Sosyal politikalar çalışmalarına</w:t>
      </w:r>
      <w:r w:rsidR="00AF779C" w:rsidRPr="006D6281">
        <w:rPr>
          <w:sz w:val="24"/>
          <w:szCs w:val="24"/>
        </w:rPr>
        <w:t xml:space="preserve"> ve misyonu</w:t>
      </w:r>
      <w:r w:rsidR="0015319D" w:rsidRPr="006D6281">
        <w:rPr>
          <w:sz w:val="24"/>
          <w:szCs w:val="24"/>
        </w:rPr>
        <w:t>na</w:t>
      </w:r>
      <w:r w:rsidRPr="006D6281">
        <w:rPr>
          <w:sz w:val="24"/>
          <w:szCs w:val="24"/>
        </w:rPr>
        <w:t xml:space="preserve"> </w:t>
      </w:r>
      <w:r w:rsidR="00932D2C" w:rsidRPr="006D6281">
        <w:rPr>
          <w:sz w:val="24"/>
          <w:szCs w:val="24"/>
        </w:rPr>
        <w:t xml:space="preserve">önemli </w:t>
      </w:r>
      <w:r w:rsidRPr="006D6281">
        <w:rPr>
          <w:sz w:val="24"/>
          <w:szCs w:val="24"/>
        </w:rPr>
        <w:t>katkılar</w:t>
      </w:r>
      <w:r w:rsidR="0015319D" w:rsidRPr="006D6281">
        <w:rPr>
          <w:sz w:val="24"/>
          <w:szCs w:val="24"/>
        </w:rPr>
        <w:t>da bulunmuş araştırmacılar arasından seçilir.</w:t>
      </w:r>
    </w:p>
    <w:p w14:paraId="44C10851" w14:textId="77777777" w:rsidR="003F500B" w:rsidRDefault="003F500B" w:rsidP="00E030C0">
      <w:pPr>
        <w:jc w:val="both"/>
        <w:rPr>
          <w:sz w:val="24"/>
          <w:szCs w:val="24"/>
        </w:rPr>
      </w:pPr>
    </w:p>
    <w:p w14:paraId="53FFE587" w14:textId="5EC67433" w:rsidR="00E030C0" w:rsidRPr="006D6281" w:rsidRDefault="00E030C0" w:rsidP="00E030C0">
      <w:pPr>
        <w:jc w:val="both"/>
        <w:rPr>
          <w:sz w:val="24"/>
          <w:szCs w:val="24"/>
        </w:rPr>
      </w:pPr>
      <w:r w:rsidRPr="006D6281">
        <w:rPr>
          <w:sz w:val="24"/>
          <w:szCs w:val="24"/>
        </w:rPr>
        <w:t xml:space="preserve">Yukarıdaki kategorilerin yanı sıra </w:t>
      </w:r>
      <w:r w:rsidRPr="006D6281">
        <w:rPr>
          <w:i/>
          <w:sz w:val="24"/>
          <w:szCs w:val="24"/>
        </w:rPr>
        <w:t>Alan Uzmanı</w:t>
      </w:r>
      <w:r w:rsidRPr="006D6281">
        <w:rPr>
          <w:sz w:val="24"/>
          <w:szCs w:val="24"/>
        </w:rPr>
        <w:t xml:space="preserve"> ve </w:t>
      </w:r>
      <w:r w:rsidRPr="006D6281">
        <w:rPr>
          <w:i/>
          <w:sz w:val="24"/>
          <w:szCs w:val="24"/>
        </w:rPr>
        <w:t xml:space="preserve">Kıdemli Alan Uzmanı </w:t>
      </w:r>
      <w:r w:rsidRPr="006D6281">
        <w:rPr>
          <w:sz w:val="24"/>
          <w:szCs w:val="24"/>
        </w:rPr>
        <w:t>üye kategorileri de bulunmaktadır. Alan Uzmanları sosyal politika alanındaki çalışmaları ile kendilerini kanıtlamış, en az lisans</w:t>
      </w:r>
      <w:r w:rsidR="008F2586" w:rsidRPr="006D6281">
        <w:rPr>
          <w:sz w:val="24"/>
          <w:szCs w:val="24"/>
        </w:rPr>
        <w:t xml:space="preserve"> derecesine</w:t>
      </w:r>
      <w:r w:rsidRPr="006D6281">
        <w:rPr>
          <w:sz w:val="24"/>
          <w:szCs w:val="24"/>
        </w:rPr>
        <w:t xml:space="preserve"> sahip olan kişiler arasından seçilir. Kıdemli Alan Uzmanı üyeler ise eğitim dereceleri üyelik koşullarına uyduğu halde, yayın faaliyetinde bulunmayan ancak sosyal politika alanında politika yapıcı olarak çalışan kişiler arasından seçilir. Alan Uzmanı ve Kıdemli Alan Uzmanı üyeler, isterlerse Platform tarafından yayınlanacak çalışmalar yapabilirler, Yaşam Boyu Onursal Üyeliğe aday olabilirler, mevcut bir üye tarafından aday gösterilirlerse uygun kategoriden üye adayı olabilirler.</w:t>
      </w:r>
    </w:p>
    <w:p w14:paraId="1B154BBB" w14:textId="77777777" w:rsidR="00F71C7C" w:rsidRDefault="00F71C7C" w:rsidP="00C51DBF">
      <w:pPr>
        <w:jc w:val="both"/>
        <w:rPr>
          <w:b/>
          <w:sz w:val="24"/>
          <w:szCs w:val="24"/>
        </w:rPr>
      </w:pPr>
    </w:p>
    <w:p w14:paraId="1B06F6B0" w14:textId="77777777" w:rsidR="00C51DBF" w:rsidRPr="006D6281" w:rsidRDefault="00C51DBF" w:rsidP="00C51DBF">
      <w:pPr>
        <w:jc w:val="both"/>
        <w:rPr>
          <w:b/>
          <w:sz w:val="24"/>
          <w:szCs w:val="24"/>
        </w:rPr>
      </w:pPr>
      <w:r w:rsidRPr="006D6281">
        <w:rPr>
          <w:b/>
          <w:sz w:val="24"/>
          <w:szCs w:val="24"/>
        </w:rPr>
        <w:t>YAYINLARIN NİTELİĞİ, KABULU VE DAĞITIMI</w:t>
      </w:r>
    </w:p>
    <w:p w14:paraId="753288CA" w14:textId="2ED99B02" w:rsidR="00D63D16" w:rsidRPr="006D6281" w:rsidRDefault="005B08F1" w:rsidP="00C263CC">
      <w:pPr>
        <w:pStyle w:val="ListeParagraf"/>
        <w:numPr>
          <w:ilvl w:val="0"/>
          <w:numId w:val="8"/>
        </w:numPr>
        <w:ind w:left="0"/>
        <w:jc w:val="both"/>
        <w:rPr>
          <w:sz w:val="24"/>
          <w:szCs w:val="24"/>
        </w:rPr>
      </w:pPr>
      <w:r w:rsidRPr="006D6281">
        <w:rPr>
          <w:sz w:val="24"/>
          <w:szCs w:val="24"/>
        </w:rPr>
        <w:t xml:space="preserve">Üyelerin </w:t>
      </w:r>
      <w:r w:rsidR="00537F62" w:rsidRPr="006D6281">
        <w:rPr>
          <w:sz w:val="24"/>
          <w:szCs w:val="24"/>
        </w:rPr>
        <w:t>Platform</w:t>
      </w:r>
      <w:r w:rsidRPr="006D6281">
        <w:rPr>
          <w:sz w:val="24"/>
          <w:szCs w:val="24"/>
        </w:rPr>
        <w:t xml:space="preserve"> üzerinden yayınlatmak istedikleri yayınlar, en az bir Kıdemli veya Seçkin üyenin onayı alındıktan sonra </w:t>
      </w:r>
      <w:proofErr w:type="spellStart"/>
      <w:r w:rsidR="00537F62" w:rsidRPr="006D6281">
        <w:rPr>
          <w:sz w:val="24"/>
          <w:szCs w:val="24"/>
        </w:rPr>
        <w:t>Platform</w:t>
      </w:r>
      <w:r w:rsidRPr="006D6281">
        <w:rPr>
          <w:sz w:val="24"/>
          <w:szCs w:val="24"/>
        </w:rPr>
        <w:t>’a</w:t>
      </w:r>
      <w:proofErr w:type="spellEnd"/>
      <w:r w:rsidRPr="006D6281">
        <w:rPr>
          <w:sz w:val="24"/>
          <w:szCs w:val="24"/>
        </w:rPr>
        <w:t xml:space="preserve"> gönderilmelidir.</w:t>
      </w:r>
      <w:r w:rsidR="00AF031F" w:rsidRPr="00AF031F">
        <w:rPr>
          <w:rStyle w:val="DipnotBavurusu"/>
          <w:sz w:val="24"/>
          <w:szCs w:val="24"/>
        </w:rPr>
        <w:footnoteReference w:customMarkFollows="1" w:id="1"/>
        <w:sym w:font="Symbol" w:char="F02A"/>
      </w:r>
      <w:r w:rsidRPr="006D6281">
        <w:rPr>
          <w:sz w:val="24"/>
          <w:szCs w:val="24"/>
        </w:rPr>
        <w:t xml:space="preserve"> Kıdemli ve Seçkin üyeler için mevcut bir başka üyeden onay olma şartı aranmamaktadır. Tüm yazılar Yönlendirme Komitesi’nin onayından sonra yayınlanır. </w:t>
      </w:r>
    </w:p>
    <w:p w14:paraId="2EB698D5" w14:textId="77777777" w:rsidR="002609E4" w:rsidRPr="006D6281" w:rsidRDefault="00D63D16" w:rsidP="00C51DBF">
      <w:pPr>
        <w:jc w:val="both"/>
        <w:rPr>
          <w:sz w:val="24"/>
          <w:szCs w:val="24"/>
        </w:rPr>
      </w:pPr>
      <w:r w:rsidRPr="006D6281">
        <w:rPr>
          <w:sz w:val="24"/>
          <w:szCs w:val="24"/>
        </w:rPr>
        <w:t xml:space="preserve">Yayınlar MS Word dokümanı olarak iletilmelidir. </w:t>
      </w:r>
      <w:r w:rsidR="00537F62" w:rsidRPr="006D6281">
        <w:rPr>
          <w:sz w:val="24"/>
          <w:szCs w:val="24"/>
        </w:rPr>
        <w:t>Platform</w:t>
      </w:r>
      <w:r w:rsidR="00C263CC" w:rsidRPr="006D6281">
        <w:rPr>
          <w:sz w:val="24"/>
          <w:szCs w:val="24"/>
        </w:rPr>
        <w:t>’u</w:t>
      </w:r>
      <w:r w:rsidR="002609E4" w:rsidRPr="006D6281">
        <w:rPr>
          <w:sz w:val="24"/>
          <w:szCs w:val="24"/>
        </w:rPr>
        <w:t>n tüm yayınları, SPM internet sitesinde</w:t>
      </w:r>
      <w:r w:rsidR="000B20FC" w:rsidRPr="006D6281">
        <w:rPr>
          <w:sz w:val="24"/>
          <w:szCs w:val="24"/>
        </w:rPr>
        <w:t xml:space="preserve"> (</w:t>
      </w:r>
      <w:hyperlink r:id="rId8" w:history="1">
        <w:r w:rsidR="000B20FC" w:rsidRPr="006D6281">
          <w:rPr>
            <w:rStyle w:val="Kpr"/>
            <w:color w:val="auto"/>
            <w:sz w:val="24"/>
            <w:szCs w:val="24"/>
            <w:u w:val="none"/>
          </w:rPr>
          <w:t>http://spm.etu.edu.tr</w:t>
        </w:r>
      </w:hyperlink>
      <w:r w:rsidR="000B20FC" w:rsidRPr="006D6281">
        <w:rPr>
          <w:sz w:val="24"/>
          <w:szCs w:val="24"/>
        </w:rPr>
        <w:t xml:space="preserve">) </w:t>
      </w:r>
      <w:r w:rsidR="00C263CC" w:rsidRPr="006D6281">
        <w:rPr>
          <w:sz w:val="24"/>
          <w:szCs w:val="24"/>
        </w:rPr>
        <w:t>yayınlanır ve basına duyurulur.</w:t>
      </w:r>
    </w:p>
    <w:p w14:paraId="2E11E8FD" w14:textId="77777777" w:rsidR="00ED2FDA" w:rsidRPr="006D6281" w:rsidRDefault="00ED2FDA" w:rsidP="00C51DBF">
      <w:pPr>
        <w:jc w:val="both"/>
        <w:rPr>
          <w:sz w:val="24"/>
          <w:szCs w:val="24"/>
        </w:rPr>
      </w:pPr>
    </w:p>
    <w:p w14:paraId="002401F0" w14:textId="77777777" w:rsidR="00761B40" w:rsidRDefault="00761B40" w:rsidP="00ED2FDA">
      <w:pPr>
        <w:jc w:val="both"/>
      </w:pPr>
    </w:p>
    <w:p w14:paraId="006B075E" w14:textId="77777777" w:rsidR="00ED2FDA" w:rsidRPr="00C51DBF" w:rsidRDefault="00ED2FDA" w:rsidP="00C51DBF">
      <w:pPr>
        <w:jc w:val="both"/>
      </w:pPr>
    </w:p>
    <w:sectPr w:rsidR="00ED2FDA" w:rsidRPr="00C51DBF" w:rsidSect="00EF0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6280" w14:textId="77777777" w:rsidR="00212E7D" w:rsidRDefault="00212E7D" w:rsidP="004A3FA3">
      <w:pPr>
        <w:spacing w:after="0" w:line="240" w:lineRule="auto"/>
      </w:pPr>
      <w:r>
        <w:separator/>
      </w:r>
    </w:p>
  </w:endnote>
  <w:endnote w:type="continuationSeparator" w:id="0">
    <w:p w14:paraId="54AF8BC7" w14:textId="77777777" w:rsidR="00212E7D" w:rsidRDefault="00212E7D" w:rsidP="004A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AC05" w14:textId="77777777" w:rsidR="00212E7D" w:rsidRDefault="00212E7D" w:rsidP="004A3FA3">
      <w:pPr>
        <w:spacing w:after="0" w:line="240" w:lineRule="auto"/>
      </w:pPr>
      <w:r>
        <w:separator/>
      </w:r>
    </w:p>
  </w:footnote>
  <w:footnote w:type="continuationSeparator" w:id="0">
    <w:p w14:paraId="1693F8DA" w14:textId="77777777" w:rsidR="00212E7D" w:rsidRDefault="00212E7D" w:rsidP="004A3FA3">
      <w:pPr>
        <w:spacing w:after="0" w:line="240" w:lineRule="auto"/>
      </w:pPr>
      <w:r>
        <w:continuationSeparator/>
      </w:r>
    </w:p>
  </w:footnote>
  <w:footnote w:id="1">
    <w:p w14:paraId="2373F128" w14:textId="1EE89CDF" w:rsidR="00AF031F" w:rsidRDefault="00AF031F">
      <w:pPr>
        <w:pStyle w:val="DipnotMetni"/>
      </w:pPr>
      <w:r w:rsidRPr="00AF031F">
        <w:rPr>
          <w:rStyle w:val="DipnotBavurusu"/>
        </w:rPr>
        <w:sym w:font="Symbol" w:char="F02A"/>
      </w:r>
      <w:r>
        <w:t xml:space="preserve"> </w:t>
      </w:r>
      <w:r w:rsidRPr="00673567">
        <w:rPr>
          <w:sz w:val="18"/>
          <w:szCs w:val="18"/>
        </w:rPr>
        <w:t>Politika / Araştırma notlarının 3-5 sayfayı geçmemesi ve alan dışı okuyuculara da hitap edecek türde, teknik olmayan ve akıcı bir üslupla yazılmış olmaları beklenmektedir.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657"/>
    <w:multiLevelType w:val="hybridMultilevel"/>
    <w:tmpl w:val="B60A39D8"/>
    <w:lvl w:ilvl="0" w:tplc="62DAB0AE">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137DBF"/>
    <w:multiLevelType w:val="hybridMultilevel"/>
    <w:tmpl w:val="898C3950"/>
    <w:lvl w:ilvl="0" w:tplc="55C6E480">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183EF4"/>
    <w:multiLevelType w:val="hybridMultilevel"/>
    <w:tmpl w:val="6C30CA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777FB3"/>
    <w:multiLevelType w:val="hybridMultilevel"/>
    <w:tmpl w:val="D73235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60127C"/>
    <w:multiLevelType w:val="hybridMultilevel"/>
    <w:tmpl w:val="27C06F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50278D"/>
    <w:multiLevelType w:val="hybridMultilevel"/>
    <w:tmpl w:val="872C39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766A5C"/>
    <w:multiLevelType w:val="hybridMultilevel"/>
    <w:tmpl w:val="F0EC2366"/>
    <w:lvl w:ilvl="0" w:tplc="77F8D012">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7F341A6"/>
    <w:multiLevelType w:val="hybridMultilevel"/>
    <w:tmpl w:val="D6A87E6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FD6E4D"/>
    <w:multiLevelType w:val="hybridMultilevel"/>
    <w:tmpl w:val="3EA0F7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753180"/>
    <w:multiLevelType w:val="hybridMultilevel"/>
    <w:tmpl w:val="6638E12A"/>
    <w:lvl w:ilvl="0" w:tplc="A75AA08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F7669B"/>
    <w:multiLevelType w:val="hybridMultilevel"/>
    <w:tmpl w:val="FD0E8E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0"/>
  </w:num>
  <w:num w:numId="5">
    <w:abstractNumId w:val="7"/>
  </w:num>
  <w:num w:numId="6">
    <w:abstractNumId w:val="6"/>
  </w:num>
  <w:num w:numId="7">
    <w:abstractNumId w:val="5"/>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B3"/>
    <w:rsid w:val="00030833"/>
    <w:rsid w:val="0004538C"/>
    <w:rsid w:val="000659E0"/>
    <w:rsid w:val="000B20FC"/>
    <w:rsid w:val="000B623A"/>
    <w:rsid w:val="000D1B4B"/>
    <w:rsid w:val="000F37AA"/>
    <w:rsid w:val="0010132C"/>
    <w:rsid w:val="00127198"/>
    <w:rsid w:val="00127DA9"/>
    <w:rsid w:val="001475BB"/>
    <w:rsid w:val="0015319D"/>
    <w:rsid w:val="001F12A4"/>
    <w:rsid w:val="00212E7D"/>
    <w:rsid w:val="00227C7B"/>
    <w:rsid w:val="00240D24"/>
    <w:rsid w:val="002461A4"/>
    <w:rsid w:val="002609E4"/>
    <w:rsid w:val="00261B8F"/>
    <w:rsid w:val="00293246"/>
    <w:rsid w:val="002C2ECA"/>
    <w:rsid w:val="002D5832"/>
    <w:rsid w:val="00317F4F"/>
    <w:rsid w:val="003749B7"/>
    <w:rsid w:val="003F3369"/>
    <w:rsid w:val="003F447A"/>
    <w:rsid w:val="003F500B"/>
    <w:rsid w:val="00406ED1"/>
    <w:rsid w:val="00421E4D"/>
    <w:rsid w:val="004231D3"/>
    <w:rsid w:val="00425442"/>
    <w:rsid w:val="00425F9C"/>
    <w:rsid w:val="00466496"/>
    <w:rsid w:val="004953FD"/>
    <w:rsid w:val="004A3FA3"/>
    <w:rsid w:val="004E481A"/>
    <w:rsid w:val="004E7DF0"/>
    <w:rsid w:val="00515DDE"/>
    <w:rsid w:val="00537F62"/>
    <w:rsid w:val="00544D6E"/>
    <w:rsid w:val="00556930"/>
    <w:rsid w:val="00592562"/>
    <w:rsid w:val="005B08F1"/>
    <w:rsid w:val="005C2239"/>
    <w:rsid w:val="005E3440"/>
    <w:rsid w:val="00604701"/>
    <w:rsid w:val="00605374"/>
    <w:rsid w:val="00614853"/>
    <w:rsid w:val="0062298B"/>
    <w:rsid w:val="00652C0D"/>
    <w:rsid w:val="006C5138"/>
    <w:rsid w:val="006D47ED"/>
    <w:rsid w:val="006D6281"/>
    <w:rsid w:val="006F1338"/>
    <w:rsid w:val="00743FA6"/>
    <w:rsid w:val="0075024A"/>
    <w:rsid w:val="0076181D"/>
    <w:rsid w:val="00761B40"/>
    <w:rsid w:val="007743EC"/>
    <w:rsid w:val="007B7D1E"/>
    <w:rsid w:val="007C1465"/>
    <w:rsid w:val="008422D7"/>
    <w:rsid w:val="00894A09"/>
    <w:rsid w:val="008C7858"/>
    <w:rsid w:val="008F192E"/>
    <w:rsid w:val="008F2586"/>
    <w:rsid w:val="008F460B"/>
    <w:rsid w:val="009115E6"/>
    <w:rsid w:val="00932D2C"/>
    <w:rsid w:val="009636FE"/>
    <w:rsid w:val="00977419"/>
    <w:rsid w:val="009B2CC7"/>
    <w:rsid w:val="009D58AA"/>
    <w:rsid w:val="00A022F6"/>
    <w:rsid w:val="00A67B63"/>
    <w:rsid w:val="00A74939"/>
    <w:rsid w:val="00AA1000"/>
    <w:rsid w:val="00AF031F"/>
    <w:rsid w:val="00AF779C"/>
    <w:rsid w:val="00B13418"/>
    <w:rsid w:val="00B25DEC"/>
    <w:rsid w:val="00B43F2B"/>
    <w:rsid w:val="00B95F24"/>
    <w:rsid w:val="00BA7009"/>
    <w:rsid w:val="00BB1AC7"/>
    <w:rsid w:val="00BC2310"/>
    <w:rsid w:val="00BC5AB3"/>
    <w:rsid w:val="00BE6C12"/>
    <w:rsid w:val="00C263CC"/>
    <w:rsid w:val="00C47ABC"/>
    <w:rsid w:val="00C51DBF"/>
    <w:rsid w:val="00CC0493"/>
    <w:rsid w:val="00CC0879"/>
    <w:rsid w:val="00D3159C"/>
    <w:rsid w:val="00D517ED"/>
    <w:rsid w:val="00D63D16"/>
    <w:rsid w:val="00DD309C"/>
    <w:rsid w:val="00DE0F4A"/>
    <w:rsid w:val="00E030C0"/>
    <w:rsid w:val="00E22C0A"/>
    <w:rsid w:val="00E2304B"/>
    <w:rsid w:val="00E60A9F"/>
    <w:rsid w:val="00E814C2"/>
    <w:rsid w:val="00ED2FDA"/>
    <w:rsid w:val="00EF0D88"/>
    <w:rsid w:val="00EF6208"/>
    <w:rsid w:val="00F118EB"/>
    <w:rsid w:val="00F17495"/>
    <w:rsid w:val="00F364AA"/>
    <w:rsid w:val="00F53B4B"/>
    <w:rsid w:val="00F5547B"/>
    <w:rsid w:val="00F6795F"/>
    <w:rsid w:val="00F71C7C"/>
    <w:rsid w:val="00F81B35"/>
    <w:rsid w:val="00FA636C"/>
    <w:rsid w:val="00FB6BBE"/>
    <w:rsid w:val="00FE6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E5D3"/>
  <w15:docId w15:val="{2754D797-75DF-454C-811C-21839539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37AA"/>
    <w:pPr>
      <w:ind w:left="720"/>
      <w:contextualSpacing/>
    </w:pPr>
  </w:style>
  <w:style w:type="character" w:styleId="Kpr">
    <w:name w:val="Hyperlink"/>
    <w:basedOn w:val="VarsaylanParagrafYazTipi"/>
    <w:uiPriority w:val="99"/>
    <w:unhideWhenUsed/>
    <w:rsid w:val="000B20FC"/>
    <w:rPr>
      <w:color w:val="0000FF" w:themeColor="hyperlink"/>
      <w:u w:val="single"/>
    </w:rPr>
  </w:style>
  <w:style w:type="paragraph" w:styleId="BalonMetni">
    <w:name w:val="Balloon Text"/>
    <w:basedOn w:val="Normal"/>
    <w:link w:val="BalonMetniChar"/>
    <w:uiPriority w:val="99"/>
    <w:semiHidden/>
    <w:unhideWhenUsed/>
    <w:rsid w:val="008F46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460B"/>
    <w:rPr>
      <w:rFonts w:ascii="Tahoma" w:hAnsi="Tahoma" w:cs="Tahoma"/>
      <w:sz w:val="16"/>
      <w:szCs w:val="16"/>
    </w:rPr>
  </w:style>
  <w:style w:type="paragraph" w:styleId="Dzeltme">
    <w:name w:val="Revision"/>
    <w:hidden/>
    <w:uiPriority w:val="99"/>
    <w:semiHidden/>
    <w:rsid w:val="00F6795F"/>
    <w:pPr>
      <w:spacing w:after="0" w:line="240" w:lineRule="auto"/>
    </w:pPr>
  </w:style>
  <w:style w:type="paragraph" w:styleId="DipnotMetni">
    <w:name w:val="footnote text"/>
    <w:basedOn w:val="Normal"/>
    <w:link w:val="DipnotMetniChar"/>
    <w:uiPriority w:val="99"/>
    <w:semiHidden/>
    <w:unhideWhenUsed/>
    <w:rsid w:val="004A3F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A3FA3"/>
    <w:rPr>
      <w:sz w:val="20"/>
      <w:szCs w:val="20"/>
    </w:rPr>
  </w:style>
  <w:style w:type="character" w:styleId="DipnotBavurusu">
    <w:name w:val="footnote reference"/>
    <w:basedOn w:val="VarsaylanParagrafYazTipi"/>
    <w:uiPriority w:val="99"/>
    <w:semiHidden/>
    <w:unhideWhenUsed/>
    <w:rsid w:val="004A3FA3"/>
    <w:rPr>
      <w:vertAlign w:val="superscript"/>
    </w:rPr>
  </w:style>
  <w:style w:type="paragraph" w:styleId="SonnotMetni">
    <w:name w:val="endnote text"/>
    <w:basedOn w:val="Normal"/>
    <w:link w:val="SonnotMetniChar"/>
    <w:uiPriority w:val="99"/>
    <w:semiHidden/>
    <w:unhideWhenUsed/>
    <w:rsid w:val="0061485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14853"/>
    <w:rPr>
      <w:sz w:val="20"/>
      <w:szCs w:val="20"/>
    </w:rPr>
  </w:style>
  <w:style w:type="character" w:styleId="SonnotBavurusu">
    <w:name w:val="endnote reference"/>
    <w:basedOn w:val="VarsaylanParagrafYazTipi"/>
    <w:uiPriority w:val="99"/>
    <w:semiHidden/>
    <w:unhideWhenUsed/>
    <w:rsid w:val="00614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u.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28DF2-0D6E-430A-8E66-66FA7C33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TOBB ETÜ</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dc:creator>
  <cp:lastModifiedBy>TOBBETU</cp:lastModifiedBy>
  <cp:revision>12</cp:revision>
  <cp:lastPrinted>2024-01-10T09:09:00Z</cp:lastPrinted>
  <dcterms:created xsi:type="dcterms:W3CDTF">2023-09-28T12:10:00Z</dcterms:created>
  <dcterms:modified xsi:type="dcterms:W3CDTF">2024-01-10T10:42:00Z</dcterms:modified>
</cp:coreProperties>
</file>